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BFB" w:rsidRDefault="00C72BFB"/>
    <w:p w:rsidR="00220071" w:rsidRDefault="00220071"/>
    <w:p w:rsidR="00220071" w:rsidRDefault="00220071" w:rsidP="00220071">
      <w:pPr>
        <w:jc w:val="center"/>
      </w:pPr>
      <w:r>
        <w:t>HOMILIJA</w:t>
      </w:r>
    </w:p>
    <w:p w:rsidR="00220071" w:rsidRDefault="00220071" w:rsidP="00220071">
      <w:pPr>
        <w:jc w:val="center"/>
      </w:pPr>
      <w:r>
        <w:t>sprovod don Nik</w:t>
      </w:r>
      <w:r w:rsidR="007E7396">
        <w:t>e</w:t>
      </w:r>
      <w:r>
        <w:t xml:space="preserve"> </w:t>
      </w:r>
      <w:proofErr w:type="spellStart"/>
      <w:r>
        <w:t>Luburića</w:t>
      </w:r>
      <w:proofErr w:type="spellEnd"/>
    </w:p>
    <w:p w:rsidR="00220071" w:rsidRDefault="00220071" w:rsidP="00220071">
      <w:pPr>
        <w:jc w:val="center"/>
      </w:pPr>
    </w:p>
    <w:p w:rsidR="00220071" w:rsidRDefault="00220071" w:rsidP="00220071">
      <w:pPr>
        <w:jc w:val="right"/>
      </w:pPr>
      <w:r>
        <w:t>Studenci, 26. rujna 2020.</w:t>
      </w:r>
    </w:p>
    <w:p w:rsidR="00220071" w:rsidRDefault="00220071" w:rsidP="00220071">
      <w:pPr>
        <w:jc w:val="right"/>
      </w:pPr>
    </w:p>
    <w:p w:rsidR="00220071" w:rsidRPr="00220071" w:rsidRDefault="00220071" w:rsidP="00220071">
      <w:pPr>
        <w:jc w:val="both"/>
        <w:rPr>
          <w:sz w:val="22"/>
          <w:szCs w:val="22"/>
        </w:rPr>
      </w:pPr>
      <w:r w:rsidRPr="00220071">
        <w:rPr>
          <w:sz w:val="22"/>
          <w:szCs w:val="22"/>
        </w:rPr>
        <w:t>Čitanja:</w:t>
      </w:r>
    </w:p>
    <w:p w:rsidR="00220071" w:rsidRPr="00220071" w:rsidRDefault="00220071" w:rsidP="00220071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220071">
        <w:rPr>
          <w:sz w:val="22"/>
          <w:szCs w:val="22"/>
        </w:rPr>
        <w:t>Job</w:t>
      </w:r>
      <w:proofErr w:type="spellEnd"/>
      <w:r w:rsidRPr="00220071">
        <w:rPr>
          <w:sz w:val="22"/>
          <w:szCs w:val="22"/>
        </w:rPr>
        <w:t xml:space="preserve"> 19,1.23-27a</w:t>
      </w:r>
    </w:p>
    <w:p w:rsidR="00220071" w:rsidRDefault="00220071" w:rsidP="00220071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220071">
        <w:rPr>
          <w:sz w:val="22"/>
          <w:szCs w:val="22"/>
        </w:rPr>
        <w:t xml:space="preserve">Evanđelje: </w:t>
      </w:r>
      <w:proofErr w:type="spellStart"/>
      <w:r w:rsidRPr="00220071">
        <w:rPr>
          <w:sz w:val="22"/>
          <w:szCs w:val="22"/>
        </w:rPr>
        <w:t>Iv</w:t>
      </w:r>
      <w:proofErr w:type="spellEnd"/>
      <w:r w:rsidRPr="00220071">
        <w:rPr>
          <w:sz w:val="22"/>
          <w:szCs w:val="22"/>
        </w:rPr>
        <w:t xml:space="preserve"> 11, 17-27</w:t>
      </w:r>
    </w:p>
    <w:p w:rsidR="00220071" w:rsidRDefault="00220071" w:rsidP="00220071">
      <w:pPr>
        <w:jc w:val="both"/>
        <w:rPr>
          <w:sz w:val="22"/>
          <w:szCs w:val="22"/>
        </w:rPr>
      </w:pPr>
    </w:p>
    <w:p w:rsidR="00220071" w:rsidRDefault="00220071" w:rsidP="00220071">
      <w:pPr>
        <w:jc w:val="both"/>
        <w:rPr>
          <w:sz w:val="22"/>
          <w:szCs w:val="22"/>
        </w:rPr>
      </w:pPr>
    </w:p>
    <w:p w:rsidR="00220071" w:rsidRDefault="00220071" w:rsidP="00220071">
      <w:pPr>
        <w:jc w:val="both"/>
        <w:rPr>
          <w:sz w:val="22"/>
          <w:szCs w:val="22"/>
        </w:rPr>
      </w:pPr>
    </w:p>
    <w:p w:rsidR="00BA40BE" w:rsidRDefault="009A4F13" w:rsidP="007E7396">
      <w:pPr>
        <w:pStyle w:val="Odlomakpopisa"/>
        <w:numPr>
          <w:ilvl w:val="0"/>
          <w:numId w:val="2"/>
        </w:numPr>
        <w:spacing w:line="336" w:lineRule="auto"/>
        <w:ind w:left="0" w:firstLine="360"/>
        <w:jc w:val="both"/>
      </w:pPr>
      <w:r>
        <w:t>U zoru</w:t>
      </w:r>
      <w:r w:rsidR="00BA40BE">
        <w:t>,</w:t>
      </w:r>
      <w:r>
        <w:t xml:space="preserve"> 14. travnja 1759. godine, na Veliku subotu, nakon osmogodišnje sljepoće preminuo je </w:t>
      </w:r>
      <w:proofErr w:type="spellStart"/>
      <w:r w:rsidR="00AB6C93">
        <w:t>Georg</w:t>
      </w:r>
      <w:proofErr w:type="spellEnd"/>
      <w:r w:rsidR="00AB6C93">
        <w:t xml:space="preserve"> Friedrich </w:t>
      </w:r>
      <w:proofErr w:type="spellStart"/>
      <w:r w:rsidR="00AB6C93">
        <w:t>Händel</w:t>
      </w:r>
      <w:proofErr w:type="spellEnd"/>
      <w:r w:rsidR="00AB6C93">
        <w:t xml:space="preserve">, njemačko-engleski barokni skladatelj, najpoznatiji skladatelj oratorija i opera. </w:t>
      </w:r>
      <w:r>
        <w:t xml:space="preserve">Smrt je nastupila osam dana nakon što je dirigirao svoje najpoznatije i najznačajnije djelo oratorij </w:t>
      </w:r>
      <w:r w:rsidRPr="003A6C7B">
        <w:rPr>
          <w:i/>
        </w:rPr>
        <w:t>Mesija</w:t>
      </w:r>
      <w:r>
        <w:t xml:space="preserve">. </w:t>
      </w:r>
      <w:r w:rsidR="00BA40BE">
        <w:t xml:space="preserve">Pokopan je u </w:t>
      </w:r>
      <w:proofErr w:type="spellStart"/>
      <w:r w:rsidR="00BA40BE">
        <w:t>Wes</w:t>
      </w:r>
      <w:r w:rsidR="00936E48">
        <w:t>t</w:t>
      </w:r>
      <w:r w:rsidR="00BA40BE">
        <w:t>minsterskoj</w:t>
      </w:r>
      <w:proofErr w:type="spellEnd"/>
      <w:r w:rsidR="00BA40BE">
        <w:t xml:space="preserve"> opatiji u Londonu, a na grobu je</w:t>
      </w:r>
      <w:r w:rsidR="00BA40BE" w:rsidRPr="00BA40BE">
        <w:t xml:space="preserve"> postavljen kip </w:t>
      </w:r>
      <w:r w:rsidR="00BA40BE">
        <w:t xml:space="preserve">koji ga </w:t>
      </w:r>
      <w:r w:rsidR="00BA40BE" w:rsidRPr="00BA40BE">
        <w:t>prikazuje kako drži rukopis za solo koji</w:t>
      </w:r>
      <w:r w:rsidR="00BA40BE">
        <w:t>m započinje</w:t>
      </w:r>
      <w:r w:rsidR="00BA40BE" w:rsidRPr="00BA40BE">
        <w:t xml:space="preserve"> treći dio </w:t>
      </w:r>
      <w:r w:rsidR="00BA40BE">
        <w:t xml:space="preserve">oratorija </w:t>
      </w:r>
      <w:r w:rsidR="00BA40BE" w:rsidRPr="00BA40BE">
        <w:t>Mesij</w:t>
      </w:r>
      <w:r w:rsidR="00BA40BE">
        <w:t xml:space="preserve">a, a koji počinje riječima: </w:t>
      </w:r>
      <w:r w:rsidR="00BA40BE" w:rsidRPr="003A6C7B">
        <w:rPr>
          <w:i/>
          <w:iCs/>
        </w:rPr>
        <w:t xml:space="preserve">I Know </w:t>
      </w:r>
      <w:proofErr w:type="spellStart"/>
      <w:r w:rsidR="00BA40BE" w:rsidRPr="003A6C7B">
        <w:rPr>
          <w:i/>
          <w:iCs/>
        </w:rPr>
        <w:t>That</w:t>
      </w:r>
      <w:proofErr w:type="spellEnd"/>
      <w:r w:rsidR="00BA40BE" w:rsidRPr="003A6C7B">
        <w:rPr>
          <w:i/>
          <w:iCs/>
        </w:rPr>
        <w:t xml:space="preserve"> My </w:t>
      </w:r>
      <w:proofErr w:type="spellStart"/>
      <w:r w:rsidR="00BA40BE" w:rsidRPr="003A6C7B">
        <w:rPr>
          <w:i/>
          <w:iCs/>
        </w:rPr>
        <w:t>Redeemer</w:t>
      </w:r>
      <w:proofErr w:type="spellEnd"/>
      <w:r w:rsidR="00BA40BE" w:rsidRPr="003A6C7B">
        <w:rPr>
          <w:i/>
          <w:iCs/>
        </w:rPr>
        <w:t xml:space="preserve"> </w:t>
      </w:r>
      <w:proofErr w:type="spellStart"/>
      <w:r w:rsidR="00BA40BE" w:rsidRPr="003A6C7B">
        <w:rPr>
          <w:i/>
          <w:iCs/>
        </w:rPr>
        <w:t>Liveth</w:t>
      </w:r>
      <w:proofErr w:type="spellEnd"/>
      <w:r w:rsidR="00BA40BE">
        <w:t>,</w:t>
      </w:r>
      <w:r w:rsidR="00BA40BE" w:rsidRPr="00BA40BE">
        <w:t xml:space="preserve"> </w:t>
      </w:r>
      <w:r w:rsidR="00BA40BE">
        <w:t>„Ja znadem dobro, moj Izbavitelj živi i posljednji će on nad zemljom ustati“ (</w:t>
      </w:r>
      <w:proofErr w:type="spellStart"/>
      <w:r w:rsidR="00BA40BE">
        <w:t>Job</w:t>
      </w:r>
      <w:proofErr w:type="spellEnd"/>
      <w:r w:rsidR="00BA40BE">
        <w:t xml:space="preserve"> 19,25). Z</w:t>
      </w:r>
      <w:r w:rsidR="00BA40BE" w:rsidRPr="00BA40BE">
        <w:t>animljivo je</w:t>
      </w:r>
      <w:r w:rsidR="008167E3">
        <w:t xml:space="preserve"> to,</w:t>
      </w:r>
      <w:r w:rsidR="00BA40BE" w:rsidRPr="00BA40BE">
        <w:t xml:space="preserve"> dok je većina pobožnih kršćanskih skladatelja toga doba odlučila raditi samo u crkvi, pišući himne i ravnajući zborovima, ovaj uvaženi, ali neshvaćeni Božji čovjek</w:t>
      </w:r>
      <w:r w:rsidR="00BA40BE">
        <w:t>,</w:t>
      </w:r>
      <w:r w:rsidR="00BA40BE" w:rsidRPr="00BA40BE">
        <w:t xml:space="preserve"> počastio je svog Stvoritelja skladbom opere, komorne i orkestralne glazbe, često izvedene u svjetovnim arenama. Njegova nepokolebljiva vjera izražena je gotovo poetski nekoliko dana prije nego što je </w:t>
      </w:r>
      <w:r w:rsidR="00BA40BE">
        <w:t>preminuo</w:t>
      </w:r>
      <w:r w:rsidR="00BA40BE" w:rsidRPr="00BA40BE">
        <w:t xml:space="preserve">, jer je izrazio svoju želju da umre na Veliki petak, "u nadi da će na dan </w:t>
      </w:r>
      <w:r w:rsidR="00BA40BE">
        <w:t>svoga</w:t>
      </w:r>
      <w:r w:rsidR="00BA40BE" w:rsidRPr="00BA40BE">
        <w:t xml:space="preserve"> uskrsnuća upoznati svog dobrog Boga, svog slatkog Gospodara i Spasitelja".</w:t>
      </w:r>
    </w:p>
    <w:p w:rsidR="009A4F13" w:rsidRDefault="009A4F13" w:rsidP="007E7396">
      <w:pPr>
        <w:spacing w:line="336" w:lineRule="auto"/>
        <w:jc w:val="both"/>
      </w:pPr>
    </w:p>
    <w:p w:rsidR="00BA40BE" w:rsidRDefault="00BA40BE" w:rsidP="007E7396">
      <w:pPr>
        <w:pStyle w:val="Odlomakpopisa"/>
        <w:numPr>
          <w:ilvl w:val="0"/>
          <w:numId w:val="2"/>
        </w:numPr>
        <w:spacing w:line="336" w:lineRule="auto"/>
        <w:ind w:left="0" w:firstLine="360"/>
        <w:jc w:val="both"/>
      </w:pPr>
      <w:r>
        <w:t xml:space="preserve">Nije mi bila namjera uspoređivati velikoga </w:t>
      </w:r>
      <w:proofErr w:type="spellStart"/>
      <w:r>
        <w:t>Händla</w:t>
      </w:r>
      <w:proofErr w:type="spellEnd"/>
      <w:r>
        <w:t xml:space="preserve"> i pokojnoga don Niku, na čijem smo se ispraćaju danas okupili, ali neke poveznice možemo naslutit</w:t>
      </w:r>
      <w:r w:rsidR="00936E48">
        <w:t>i</w:t>
      </w:r>
      <w:r>
        <w:t>. Don Niko je volio glazbu, kojoj je posvetio veliki dio svoga života</w:t>
      </w:r>
      <w:r w:rsidR="0023265E">
        <w:t xml:space="preserve"> kao </w:t>
      </w:r>
      <w:r w:rsidR="008167E3">
        <w:t xml:space="preserve">istraživač, </w:t>
      </w:r>
      <w:r w:rsidR="0023265E">
        <w:t>pedagog i voditelj zborova</w:t>
      </w:r>
      <w:r>
        <w:t xml:space="preserve">, preminuo je u zoru i vjerovao je u ove riječi koje smo čuli u </w:t>
      </w:r>
      <w:proofErr w:type="spellStart"/>
      <w:r>
        <w:t>Jobovoj</w:t>
      </w:r>
      <w:proofErr w:type="spellEnd"/>
      <w:r>
        <w:t xml:space="preserve"> knjizi, a koje su našle mjesto u glazbenom djelu koje traje i danas: Ja znadem dobro, moj Izbavitelj živi i posljednji će on nad zemljom ustati.</w:t>
      </w:r>
    </w:p>
    <w:p w:rsidR="00D75735" w:rsidRDefault="00D75735" w:rsidP="007E7396">
      <w:pPr>
        <w:spacing w:line="336" w:lineRule="auto"/>
        <w:jc w:val="both"/>
      </w:pPr>
    </w:p>
    <w:p w:rsidR="00D75735" w:rsidRDefault="00D75735" w:rsidP="007E7396">
      <w:pPr>
        <w:spacing w:line="336" w:lineRule="auto"/>
        <w:jc w:val="both"/>
      </w:pPr>
    </w:p>
    <w:p w:rsidR="00936E48" w:rsidRDefault="00936E48" w:rsidP="007E7396">
      <w:pPr>
        <w:spacing w:line="336" w:lineRule="auto"/>
        <w:jc w:val="both"/>
      </w:pPr>
      <w:r>
        <w:t xml:space="preserve">Ovo iskustvo potpune napuštenosti i napuštenosti od Boga ne dijele samo </w:t>
      </w:r>
      <w:proofErr w:type="spellStart"/>
      <w:r>
        <w:t>Job</w:t>
      </w:r>
      <w:proofErr w:type="spellEnd"/>
      <w:r>
        <w:t xml:space="preserve"> i </w:t>
      </w:r>
      <w:proofErr w:type="spellStart"/>
      <w:r>
        <w:t>Händel</w:t>
      </w:r>
      <w:proofErr w:type="spellEnd"/>
      <w:r>
        <w:t xml:space="preserve">. Nažalost, </w:t>
      </w:r>
      <w:r w:rsidR="003A6C7B">
        <w:t xml:space="preserve">svjedoci smo kako </w:t>
      </w:r>
      <w:r>
        <w:t xml:space="preserve">još uvijek nema kraja lošim vijestima i lošim sudbinama. </w:t>
      </w:r>
    </w:p>
    <w:p w:rsidR="00936E48" w:rsidRDefault="00936E48" w:rsidP="007E7396">
      <w:pPr>
        <w:spacing w:line="336" w:lineRule="auto"/>
        <w:jc w:val="both"/>
      </w:pPr>
      <w:r>
        <w:t xml:space="preserve">Međutim, jedno je gotovo nevjerojatno: </w:t>
      </w:r>
      <w:proofErr w:type="spellStart"/>
      <w:r>
        <w:t>Jobova</w:t>
      </w:r>
      <w:proofErr w:type="spellEnd"/>
      <w:r>
        <w:t xml:space="preserve"> pritužba dovodi do sljedećeg: </w:t>
      </w:r>
      <w:r w:rsidR="008167E3">
        <w:t>„</w:t>
      </w:r>
      <w:r>
        <w:t xml:space="preserve"> </w:t>
      </w:r>
      <w:r w:rsidR="008167E3">
        <w:t>J</w:t>
      </w:r>
      <w:r w:rsidR="003A6C7B">
        <w:t xml:space="preserve">a </w:t>
      </w:r>
      <w:r>
        <w:t xml:space="preserve">znam da moj </w:t>
      </w:r>
      <w:r w:rsidR="008167E3">
        <w:t>Izbavitelj</w:t>
      </w:r>
      <w:r>
        <w:t xml:space="preserve"> živi!“ Slomljeni </w:t>
      </w:r>
      <w:proofErr w:type="spellStart"/>
      <w:r>
        <w:t>Job</w:t>
      </w:r>
      <w:proofErr w:type="spellEnd"/>
      <w:r>
        <w:t xml:space="preserve"> prkosno drži do sigurnosti: „A kad se probudim, k sebi će me dići: iz svoje ću puti tad vidjeti Boga. Njega ja ću kao svojega gledati “( </w:t>
      </w:r>
      <w:proofErr w:type="spellStart"/>
      <w:r>
        <w:t>Job</w:t>
      </w:r>
      <w:proofErr w:type="spellEnd"/>
      <w:r>
        <w:t xml:space="preserve"> 19,26-27). </w:t>
      </w:r>
      <w:proofErr w:type="spellStart"/>
      <w:r>
        <w:t>Job</w:t>
      </w:r>
      <w:proofErr w:type="spellEnd"/>
      <w:r>
        <w:t xml:space="preserve"> je očito bio </w:t>
      </w:r>
      <w:r w:rsidR="008167E3">
        <w:t>nadahnut</w:t>
      </w:r>
      <w:r>
        <w:t xml:space="preserve"> Božjim Duhom Svetim. Imao je viđenje koje seže nakon smrti, što se rijetko </w:t>
      </w:r>
      <w:r w:rsidR="008167E3">
        <w:t>događalo</w:t>
      </w:r>
      <w:r>
        <w:t xml:space="preserve"> u Starom zavjetu.</w:t>
      </w:r>
    </w:p>
    <w:p w:rsidR="003A6C7B" w:rsidRDefault="00936E48" w:rsidP="007E7396">
      <w:pPr>
        <w:spacing w:line="336" w:lineRule="auto"/>
        <w:jc w:val="both"/>
      </w:pPr>
      <w:r>
        <w:t>Bio je to proročki pogled na onoga</w:t>
      </w:r>
      <w:r w:rsidR="008167E3">
        <w:t>,</w:t>
      </w:r>
      <w:r>
        <w:t xml:space="preserve"> koji je na Uskrs trebao prvi napustiti carstvo mrtvih s otkupljenim, novim tijelom: Isus</w:t>
      </w:r>
      <w:r w:rsidR="008167E3">
        <w:t>a</w:t>
      </w:r>
      <w:r>
        <w:t xml:space="preserve"> Krist</w:t>
      </w:r>
      <w:r w:rsidR="008167E3">
        <w:t>a</w:t>
      </w:r>
      <w:r>
        <w:t xml:space="preserve">. Za </w:t>
      </w:r>
      <w:proofErr w:type="spellStart"/>
      <w:r>
        <w:t>Joba</w:t>
      </w:r>
      <w:proofErr w:type="spellEnd"/>
      <w:r>
        <w:t xml:space="preserve"> je to još uvijek bila čežnja, slutnja, nada - ali istodobno duboko znanje: "Znam da moj Izbavitelj živi, ​​čak i ako ga još ne poznajem!"</w:t>
      </w:r>
    </w:p>
    <w:p w:rsidR="007E7396" w:rsidRDefault="007E7396" w:rsidP="007E7396">
      <w:pPr>
        <w:spacing w:line="336" w:lineRule="auto"/>
        <w:jc w:val="both"/>
      </w:pPr>
    </w:p>
    <w:p w:rsidR="008835E5" w:rsidRDefault="00936E48" w:rsidP="007E7396">
      <w:pPr>
        <w:pStyle w:val="Odlomakpopisa"/>
        <w:numPr>
          <w:ilvl w:val="0"/>
          <w:numId w:val="2"/>
        </w:numPr>
        <w:spacing w:line="336" w:lineRule="auto"/>
        <w:ind w:left="0" w:firstLine="360"/>
        <w:jc w:val="both"/>
      </w:pPr>
      <w:r>
        <w:t xml:space="preserve">Mnogo kasnije, nakon </w:t>
      </w:r>
      <w:proofErr w:type="spellStart"/>
      <w:r>
        <w:t>Joba</w:t>
      </w:r>
      <w:proofErr w:type="spellEnd"/>
      <w:r>
        <w:t>, i naš se don Niko našao u situaciji patnje</w:t>
      </w:r>
      <w:r w:rsidR="003A6C7B">
        <w:t xml:space="preserve">, </w:t>
      </w:r>
      <w:r>
        <w:t>neizvjesnosti</w:t>
      </w:r>
      <w:r w:rsidR="003A6C7B">
        <w:t>, možda i napuštenosti.</w:t>
      </w:r>
      <w:r>
        <w:t xml:space="preserve"> Suočen s čudnim promjenama u organizmu, nedostatkom fizičke snage, završio je u bolnici. Medicina može puno, ali ne može sve. Može pomoći kvaliteti života, olakšati podnošenje boli, ali ne može vratiti život.</w:t>
      </w:r>
      <w:r w:rsidR="008835E5">
        <w:t xml:space="preserve"> </w:t>
      </w:r>
      <w:r w:rsidR="008167E3">
        <w:t>O</w:t>
      </w:r>
      <w:r w:rsidR="008835E5" w:rsidRPr="008835E5">
        <w:t xml:space="preserve">no što možemo naučiti </w:t>
      </w:r>
      <w:r w:rsidR="008835E5">
        <w:t>od biblijskoga</w:t>
      </w:r>
      <w:r w:rsidR="008835E5" w:rsidRPr="008835E5">
        <w:t xml:space="preserve"> </w:t>
      </w:r>
      <w:proofErr w:type="spellStart"/>
      <w:r w:rsidR="008835E5" w:rsidRPr="008835E5">
        <w:t>Job</w:t>
      </w:r>
      <w:r w:rsidR="008835E5">
        <w:t>a</w:t>
      </w:r>
      <w:proofErr w:type="spellEnd"/>
      <w:r w:rsidR="008835E5" w:rsidRPr="008835E5">
        <w:t xml:space="preserve"> jest da vrijedi </w:t>
      </w:r>
      <w:r w:rsidR="008835E5">
        <w:t>sačuvati</w:t>
      </w:r>
      <w:r w:rsidR="008835E5" w:rsidRPr="008835E5">
        <w:t xml:space="preserve"> povjerenje u Boga i vjeru u </w:t>
      </w:r>
      <w:r w:rsidR="008835E5">
        <w:t>njega</w:t>
      </w:r>
      <w:r w:rsidR="008835E5" w:rsidRPr="008835E5">
        <w:t>, čak i u najtežim životnim situacijama.</w:t>
      </w:r>
    </w:p>
    <w:p w:rsidR="00936E48" w:rsidRDefault="00936E48" w:rsidP="007E7396">
      <w:pPr>
        <w:spacing w:line="336" w:lineRule="auto"/>
        <w:jc w:val="both"/>
      </w:pPr>
      <w:r>
        <w:t xml:space="preserve">Posljednji telefonski razgovor </w:t>
      </w:r>
      <w:r w:rsidR="003A6C7B">
        <w:t>s</w:t>
      </w:r>
      <w:r>
        <w:t xml:space="preserve"> don Nik</w:t>
      </w:r>
      <w:r w:rsidR="003A6C7B">
        <w:t>om</w:t>
      </w:r>
      <w:r>
        <w:t xml:space="preserve"> bio je prošli tjedan, kad smo se dogovorili da ćemo probati učiniti </w:t>
      </w:r>
      <w:r w:rsidR="003A6C7B">
        <w:t>ono</w:t>
      </w:r>
      <w:r>
        <w:t xml:space="preserve">, što se može učiniti. </w:t>
      </w:r>
      <w:r w:rsidR="008167E3">
        <w:t>Posljednji susret bio je prije nekoliko dana, dok je ležao u bolesničkoj postelji</w:t>
      </w:r>
      <w:r w:rsidR="00DC3246">
        <w:t>, bez mogućnosti komunikacije.</w:t>
      </w:r>
      <w:r w:rsidR="008167E3">
        <w:t xml:space="preserve"> O</w:t>
      </w:r>
      <w:r>
        <w:t xml:space="preserve">čito je da je don </w:t>
      </w:r>
      <w:proofErr w:type="spellStart"/>
      <w:r>
        <w:t>Nikin</w:t>
      </w:r>
      <w:proofErr w:type="spellEnd"/>
      <w:r>
        <w:t xml:space="preserve"> organizam bio već toliko slab</w:t>
      </w:r>
      <w:r w:rsidR="003A6C7B">
        <w:t xml:space="preserve"> da nije mogao podnijeti </w:t>
      </w:r>
      <w:r w:rsidR="00DC3246">
        <w:t>brzo napredovanje bolesti</w:t>
      </w:r>
      <w:r w:rsidR="003A6C7B">
        <w:t>. Gospodar života i smrti odlučio ga je pozvati s ovoga svijeta i lišiti ga patnje i boli.</w:t>
      </w:r>
      <w:r w:rsidR="007A5A20">
        <w:t xml:space="preserve"> Taj isti Bog, Gospodar povijesti i života, odlučio je </w:t>
      </w:r>
      <w:r w:rsidR="00760781">
        <w:t xml:space="preserve">i </w:t>
      </w:r>
      <w:r w:rsidR="007A5A20">
        <w:t>da moj prvi sprovod kao biskupa jednom svećeniku u ovoj biskupiji bude upravo don Niki, prvom svećeniku Mostarsko-duvanjske biskupije koga sam</w:t>
      </w:r>
      <w:r w:rsidR="00760781">
        <w:t xml:space="preserve"> uopće</w:t>
      </w:r>
      <w:r w:rsidR="007A5A20">
        <w:t xml:space="preserve"> upoznao, </w:t>
      </w:r>
      <w:r w:rsidR="00760781">
        <w:t xml:space="preserve">u vrijeme </w:t>
      </w:r>
      <w:r w:rsidR="007A5A20">
        <w:t>kad je on početkom 90-ih godina započeo studij glazbe, a ja teologije u Zagrebu.</w:t>
      </w:r>
      <w:r w:rsidR="00760781">
        <w:t xml:space="preserve"> Još mi u ušima odjekuje njegovo neumorno vježbanje na klaviru u staroj dvorani „Vijenac“ na Kaptolu, uz ravnomjerno kuckanje </w:t>
      </w:r>
      <w:proofErr w:type="spellStart"/>
      <w:r w:rsidR="00760781">
        <w:t>taktomjera</w:t>
      </w:r>
      <w:proofErr w:type="spellEnd"/>
      <w:r w:rsidR="00760781">
        <w:t>.</w:t>
      </w:r>
    </w:p>
    <w:p w:rsidR="00760781" w:rsidRDefault="003A6C7B" w:rsidP="007E7396">
      <w:pPr>
        <w:spacing w:line="336" w:lineRule="auto"/>
        <w:jc w:val="both"/>
      </w:pPr>
      <w:r>
        <w:t xml:space="preserve">Don Niko je bio Isusov svećenik. Mnogo je puta kao svećenik sudjelovao na posljednjim oproštajima znanih i neznanih. </w:t>
      </w:r>
      <w:r w:rsidR="008835E5">
        <w:t xml:space="preserve">I vjerujemo da je sačuvao vjeru u uskrsnuće, koju je i drugima naviještao. </w:t>
      </w:r>
      <w:r>
        <w:t xml:space="preserve">Kolikogod nas kršćane hrabri utjeha vjere, strah pred smrću, ipak, pronalazi svoje mjesto i u našem životu. Imamo pravo predati se Duhu Božjemu sa svojim </w:t>
      </w:r>
    </w:p>
    <w:p w:rsidR="00760781" w:rsidRDefault="00760781" w:rsidP="007E7396">
      <w:pPr>
        <w:spacing w:line="336" w:lineRule="auto"/>
        <w:jc w:val="both"/>
      </w:pPr>
    </w:p>
    <w:p w:rsidR="003A6C7B" w:rsidRDefault="003A6C7B" w:rsidP="007E7396">
      <w:pPr>
        <w:spacing w:line="336" w:lineRule="auto"/>
        <w:jc w:val="both"/>
      </w:pPr>
      <w:r>
        <w:t>legitimnim p</w:t>
      </w:r>
      <w:r w:rsidR="00760781">
        <w:t>itanjima</w:t>
      </w:r>
      <w:r>
        <w:t xml:space="preserve"> i uzdasima. Božji Duh je Tješitelj, koji nas tješi. I zato jer je naš Spasitelj Isus Krist živ, smijemo i mi vjerovati da ćemo jednom biti provedeni kroz iskustvo smrti do vječnog gledanja Boga.</w:t>
      </w:r>
    </w:p>
    <w:p w:rsidR="003A6C7B" w:rsidRDefault="003A6C7B" w:rsidP="007E7396">
      <w:pPr>
        <w:spacing w:line="336" w:lineRule="auto"/>
        <w:jc w:val="both"/>
      </w:pPr>
    </w:p>
    <w:p w:rsidR="00FE08FE" w:rsidRDefault="008835E5" w:rsidP="007E7396">
      <w:pPr>
        <w:pStyle w:val="Odlomakpopisa"/>
        <w:numPr>
          <w:ilvl w:val="0"/>
          <w:numId w:val="2"/>
        </w:numPr>
        <w:spacing w:line="336" w:lineRule="auto"/>
        <w:ind w:left="0" w:firstLine="360"/>
        <w:jc w:val="both"/>
      </w:pPr>
      <w:r>
        <w:t xml:space="preserve">Iako se u svakoj tuzi, svakom rastanku od dragih ljudi može pronaći i dio ljutnje, jer ne možemo shvatiti da gubimo nekoga, koji nam puno znači i koji vrijedi, Isus nam u današnjem Evanđelju daruje riječ utjehe. Isus je uskrisio Lazara. </w:t>
      </w:r>
      <w:r w:rsidRPr="008835E5">
        <w:t>Ali ovo čudo</w:t>
      </w:r>
      <w:r w:rsidR="0023265E">
        <w:t>,</w:t>
      </w:r>
      <w:r w:rsidRPr="008835E5">
        <w:t xml:space="preserve"> </w:t>
      </w:r>
      <w:r w:rsidR="00FE08FE">
        <w:t>o kojemu</w:t>
      </w:r>
      <w:r w:rsidR="007E7396">
        <w:t xml:space="preserve"> </w:t>
      </w:r>
      <w:r w:rsidR="0023265E">
        <w:t xml:space="preserve"> </w:t>
      </w:r>
      <w:r w:rsidR="00FE08FE">
        <w:t>smo slušali</w:t>
      </w:r>
      <w:r w:rsidR="0023265E">
        <w:t>,</w:t>
      </w:r>
      <w:r w:rsidR="00FE08FE">
        <w:t xml:space="preserve"> nije odlučujuće</w:t>
      </w:r>
      <w:r w:rsidRPr="008835E5">
        <w:t xml:space="preserve">. </w:t>
      </w:r>
      <w:r w:rsidR="00FE08FE">
        <w:t>Presudno i odlučujuće je ono što Marta govori u današnjem Evanđelju</w:t>
      </w:r>
      <w:r w:rsidR="0023265E">
        <w:t>:</w:t>
      </w:r>
      <w:r w:rsidR="00FE08FE">
        <w:t xml:space="preserve"> „Da, Gospodine. Ja vjerujem da si ti Krist, Sin Božji, onaj koji dolazi na svijet.“ (</w:t>
      </w:r>
      <w:proofErr w:type="spellStart"/>
      <w:r w:rsidR="00FE08FE">
        <w:t>Iv</w:t>
      </w:r>
      <w:proofErr w:type="spellEnd"/>
      <w:r w:rsidR="00FE08FE">
        <w:t xml:space="preserve"> 11, 27).</w:t>
      </w:r>
    </w:p>
    <w:p w:rsidR="00FE08FE" w:rsidRDefault="00FE08FE" w:rsidP="007E7396">
      <w:pPr>
        <w:spacing w:line="336" w:lineRule="auto"/>
        <w:jc w:val="both"/>
      </w:pPr>
      <w:r w:rsidRPr="00FE08FE">
        <w:t>Sve je</w:t>
      </w:r>
      <w:r>
        <w:t xml:space="preserve"> sadržano</w:t>
      </w:r>
      <w:r w:rsidRPr="00FE08FE">
        <w:t xml:space="preserve"> u ovom </w:t>
      </w:r>
      <w:r>
        <w:t>DA</w:t>
      </w:r>
      <w:r w:rsidRPr="00FE08FE">
        <w:t xml:space="preserve">. U </w:t>
      </w:r>
      <w:r>
        <w:t>tom DA</w:t>
      </w:r>
      <w:r w:rsidRPr="00FE08FE">
        <w:t xml:space="preserve"> i </w:t>
      </w:r>
      <w:r>
        <w:t xml:space="preserve">u </w:t>
      </w:r>
      <w:r w:rsidRPr="00FE08FE">
        <w:t>kratkom dijalogu između Isusa i Marte sažeto je ono što inače ponekad traje godinama: naime put kroz tugu u život. Nakon što se Marta mučila i nije sve razumjela - a najmanje Boga! - nakon što je doslovno pustila da joj tuga "</w:t>
      </w:r>
      <w:r>
        <w:t>istekne</w:t>
      </w:r>
      <w:r w:rsidRPr="00FE08FE">
        <w:t xml:space="preserve">", tek tada pronalazi nutarnju potporu. Kaže </w:t>
      </w:r>
      <w:r>
        <w:t>DA</w:t>
      </w:r>
      <w:r w:rsidRPr="00FE08FE">
        <w:t xml:space="preserve"> "svom" Bogu, koj</w:t>
      </w:r>
      <w:r>
        <w:t xml:space="preserve">i joj toliko nedostaje </w:t>
      </w:r>
      <w:r w:rsidRPr="00FE08FE">
        <w:t xml:space="preserve">i koji je trenutno susreće u Isusovoj ljudskosti. Ona kaže </w:t>
      </w:r>
      <w:r>
        <w:t>DA</w:t>
      </w:r>
      <w:r w:rsidRPr="00FE08FE">
        <w:t xml:space="preserve"> Kristu i time prizna</w:t>
      </w:r>
      <w:r>
        <w:t>je</w:t>
      </w:r>
      <w:r w:rsidRPr="00FE08FE">
        <w:t xml:space="preserve"> da želi ponovno ustati i živjeti i voljeti.</w:t>
      </w:r>
    </w:p>
    <w:p w:rsidR="00FE08FE" w:rsidRDefault="00FE08FE" w:rsidP="007E7396">
      <w:pPr>
        <w:spacing w:line="336" w:lineRule="auto"/>
        <w:jc w:val="both"/>
      </w:pPr>
    </w:p>
    <w:p w:rsidR="00FE08FE" w:rsidRDefault="00FE08FE" w:rsidP="007E7396">
      <w:pPr>
        <w:pStyle w:val="Odlomakpopisa"/>
        <w:numPr>
          <w:ilvl w:val="0"/>
          <w:numId w:val="2"/>
        </w:numPr>
        <w:spacing w:line="336" w:lineRule="auto"/>
        <w:ind w:left="0" w:firstLine="360"/>
        <w:jc w:val="both"/>
      </w:pPr>
      <w:r>
        <w:t xml:space="preserve">Ova euharistija, a takva je svaka kršćanska euharistija, </w:t>
      </w:r>
      <w:r w:rsidR="00DC3246">
        <w:t xml:space="preserve">u kojoj nam se Gospodin Isus daruje da ga blagujemo i krijepimo se na našem životnom putu, </w:t>
      </w:r>
      <w:r>
        <w:t>trenutak</w:t>
      </w:r>
      <w:r w:rsidR="00760781">
        <w:t xml:space="preserve"> je i</w:t>
      </w:r>
      <w:r>
        <w:t xml:space="preserve"> zahvale. Zahvale Gospodinu za sve njegove darove. Zahvale i za dar života pokojnoga don Nike, koji je svojom jednostavnošću</w:t>
      </w:r>
      <w:r w:rsidR="0023265E">
        <w:t xml:space="preserve"> i</w:t>
      </w:r>
      <w:r>
        <w:t xml:space="preserve"> ljubavlju prema glazbi oduševljavao druge za Isusa Krista. </w:t>
      </w:r>
    </w:p>
    <w:p w:rsidR="00FE08FE" w:rsidRDefault="00FE08FE" w:rsidP="007E7396">
      <w:pPr>
        <w:spacing w:line="336" w:lineRule="auto"/>
        <w:jc w:val="both"/>
      </w:pPr>
      <w:r>
        <w:t>Dok stojimo ovdje pored njegova mrtva tijela, želimo don Nik</w:t>
      </w:r>
      <w:r w:rsidR="00DC3246">
        <w:t>i</w:t>
      </w:r>
      <w:bookmarkStart w:id="0" w:name="_GoBack"/>
      <w:bookmarkEnd w:id="0"/>
      <w:r>
        <w:t xml:space="preserve"> zahvaliti za njegovo ljudsko i svećeničko služenje i život. Hvala liječnicima i </w:t>
      </w:r>
      <w:r w:rsidR="00760781">
        <w:t xml:space="preserve">bolničkom </w:t>
      </w:r>
      <w:r>
        <w:t xml:space="preserve">medicinskom osoblju, te časnim sestrama i osoblju u </w:t>
      </w:r>
      <w:r w:rsidR="00D75735">
        <w:t>rehabilitacijskom centru</w:t>
      </w:r>
      <w:r>
        <w:t xml:space="preserve"> „Sveta obitelj“ za skrb i ljubav kojim su pratile posljednje dane njegova života.</w:t>
      </w:r>
      <w:r w:rsidR="00760781">
        <w:t xml:space="preserve"> Hvala i Tebi, nadbiskupe Tomo i svoj braći svećenicima, redovnicima i redovnicama i svima vama, dragi Božji narode, na vašoj molitvi i nazočnosti.</w:t>
      </w:r>
    </w:p>
    <w:p w:rsidR="007E7396" w:rsidRDefault="00FE08FE" w:rsidP="007E7396">
      <w:pPr>
        <w:spacing w:line="336" w:lineRule="auto"/>
        <w:jc w:val="both"/>
      </w:pPr>
      <w:r>
        <w:tab/>
        <w:t>Gospodin Isus,</w:t>
      </w:r>
      <w:r w:rsidR="007E7396">
        <w:t xml:space="preserve"> koji za sebe reče da je uskrsnuće i život, a</w:t>
      </w:r>
      <w:r>
        <w:t xml:space="preserve"> kojega je don Niko ljubio i kojemu je služio, neka </w:t>
      </w:r>
      <w:r w:rsidR="007E7396">
        <w:t>mu daruje puninu vječnoga života.</w:t>
      </w:r>
    </w:p>
    <w:p w:rsidR="003A6C7B" w:rsidRDefault="007E7396" w:rsidP="007E7396">
      <w:pPr>
        <w:spacing w:line="336" w:lineRule="auto"/>
        <w:jc w:val="both"/>
      </w:pPr>
      <w:r>
        <w:tab/>
        <w:t>Nama neka daruje čistu ljubav, postojanu nadu i čvrstu vjeru u život vječni. Amen.</w:t>
      </w:r>
      <w:r w:rsidR="00FE08FE">
        <w:t xml:space="preserve"> </w:t>
      </w:r>
    </w:p>
    <w:p w:rsidR="00220071" w:rsidRDefault="00220071" w:rsidP="00220071">
      <w:pPr>
        <w:jc w:val="both"/>
      </w:pPr>
    </w:p>
    <w:sectPr w:rsidR="00220071" w:rsidSect="00A959DF">
      <w:headerReference w:type="default" r:id="rId7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328" w:rsidRDefault="005F6328" w:rsidP="00220071">
      <w:pPr>
        <w:spacing w:line="240" w:lineRule="auto"/>
      </w:pPr>
      <w:r>
        <w:separator/>
      </w:r>
    </w:p>
  </w:endnote>
  <w:endnote w:type="continuationSeparator" w:id="0">
    <w:p w:rsidR="005F6328" w:rsidRDefault="005F6328" w:rsidP="00220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328" w:rsidRDefault="005F6328" w:rsidP="00220071">
      <w:pPr>
        <w:spacing w:line="240" w:lineRule="auto"/>
      </w:pPr>
      <w:r>
        <w:separator/>
      </w:r>
    </w:p>
  </w:footnote>
  <w:footnote w:type="continuationSeparator" w:id="0">
    <w:p w:rsidR="005F6328" w:rsidRDefault="005F6328" w:rsidP="00220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071" w:rsidRPr="007E7396" w:rsidRDefault="005F6328">
    <w:pPr>
      <w:pStyle w:val="Zaglavlje"/>
      <w:rPr>
        <w:rFonts w:ascii="Copperplate Gothic Light" w:hAnsi="Copperplate Gothic Light"/>
      </w:rPr>
    </w:pPr>
    <w:sdt>
      <w:sdtPr>
        <w:rPr>
          <w:rFonts w:ascii="Copperplate Gothic Light" w:hAnsi="Copperplate Gothic Light"/>
        </w:rPr>
        <w:id w:val="576559051"/>
        <w:docPartObj>
          <w:docPartGallery w:val="Page Numbers (Margins)"/>
          <w:docPartUnique/>
        </w:docPartObj>
      </w:sdtPr>
      <w:sdtEndPr/>
      <w:sdtContent>
        <w:r w:rsidR="0023265E" w:rsidRPr="007E7396">
          <w:rPr>
            <w:rFonts w:ascii="Copperplate Gothic Light" w:hAnsi="Copperplate Gothic Light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7396" w:rsidRDefault="007E739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5.5pt;margin-top:0;width:56.7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" o:allowincell="f" stroked="f">
                  <v:textbox>
                    <w:txbxContent>
                      <w:p w:rsidR="007E7396" w:rsidRDefault="007E739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20071" w:rsidRPr="007E7396">
      <w:rPr>
        <w:rFonts w:ascii="Copperplate Gothic Light" w:hAnsi="Copperplate Gothic Light"/>
      </w:rPr>
      <w:t>Mons. Petar Pali</w:t>
    </w:r>
    <w:r w:rsidR="00220071" w:rsidRPr="007E7396">
      <w:rPr>
        <w:rFonts w:ascii="Calibri" w:hAnsi="Calibri" w:cs="Calibri"/>
      </w:rPr>
      <w:t>ć</w:t>
    </w:r>
  </w:p>
  <w:p w:rsidR="00220071" w:rsidRPr="007E7396" w:rsidRDefault="00220071">
    <w:pPr>
      <w:pStyle w:val="Zaglavlje"/>
      <w:rPr>
        <w:rFonts w:ascii="Copperplate Gothic Light" w:hAnsi="Copperplate Gothic Light"/>
      </w:rPr>
    </w:pPr>
    <w:r w:rsidRPr="007E7396">
      <w:rPr>
        <w:rFonts w:ascii="Copperplate Gothic Light" w:hAnsi="Copperplate Gothic Light"/>
      </w:rPr>
      <w:t>biskup Mostarsko-duvanjski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2C7"/>
    <w:multiLevelType w:val="hybridMultilevel"/>
    <w:tmpl w:val="8CB81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4494"/>
    <w:multiLevelType w:val="hybridMultilevel"/>
    <w:tmpl w:val="C7103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71"/>
    <w:rsid w:val="00220071"/>
    <w:rsid w:val="0023265E"/>
    <w:rsid w:val="003A534B"/>
    <w:rsid w:val="003A6C7B"/>
    <w:rsid w:val="005F6328"/>
    <w:rsid w:val="006C6391"/>
    <w:rsid w:val="00760781"/>
    <w:rsid w:val="007A5A20"/>
    <w:rsid w:val="007E7396"/>
    <w:rsid w:val="008167E3"/>
    <w:rsid w:val="008835E5"/>
    <w:rsid w:val="00936E48"/>
    <w:rsid w:val="009A4F13"/>
    <w:rsid w:val="00A959DF"/>
    <w:rsid w:val="00AB6C93"/>
    <w:rsid w:val="00BA40BE"/>
    <w:rsid w:val="00C06E03"/>
    <w:rsid w:val="00C72BFB"/>
    <w:rsid w:val="00D75735"/>
    <w:rsid w:val="00DC3246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BF7C3"/>
  <w15:chartTrackingRefBased/>
  <w15:docId w15:val="{A5ADC950-92A6-4BF2-B556-D29669B3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BF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0071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007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20071"/>
    <w:pPr>
      <w:tabs>
        <w:tab w:val="center" w:pos="4513"/>
        <w:tab w:val="right" w:pos="902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0071"/>
    <w:rPr>
      <w:lang w:val="hr-HR"/>
    </w:rPr>
  </w:style>
  <w:style w:type="paragraph" w:styleId="Odlomakpopisa">
    <w:name w:val="List Paragraph"/>
    <w:basedOn w:val="Normal"/>
    <w:uiPriority w:val="34"/>
    <w:qFormat/>
    <w:rsid w:val="0022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2020-09-26T10:57:00Z</cp:lastPrinted>
  <dcterms:created xsi:type="dcterms:W3CDTF">2020-09-26T08:10:00Z</dcterms:created>
  <dcterms:modified xsi:type="dcterms:W3CDTF">2020-09-26T11:05:00Z</dcterms:modified>
</cp:coreProperties>
</file>