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71" w:rsidRDefault="00316371" w:rsidP="0074498C">
      <w:pPr>
        <w:spacing w:after="0"/>
        <w:jc w:val="both"/>
      </w:pPr>
      <w:r>
        <w:t>HAJDEMO DO BETLEHEMA. POGLEDAJMO ŠTO SE DOGODILO</w:t>
      </w:r>
    </w:p>
    <w:p w:rsidR="00316371" w:rsidRDefault="00316371" w:rsidP="0074498C">
      <w:pPr>
        <w:spacing w:after="0"/>
        <w:jc w:val="both"/>
      </w:pPr>
    </w:p>
    <w:p w:rsidR="00316371" w:rsidRDefault="00316371" w:rsidP="0074498C">
      <w:pPr>
        <w:spacing w:after="0"/>
        <w:jc w:val="both"/>
      </w:pPr>
      <w:r>
        <w:t>Božić, danja Misa; Sarajevo, 25. prosinca 2023.</w:t>
      </w:r>
    </w:p>
    <w:p w:rsidR="00316371" w:rsidRDefault="00316371" w:rsidP="0074498C">
      <w:pPr>
        <w:spacing w:after="0"/>
        <w:jc w:val="both"/>
      </w:pPr>
    </w:p>
    <w:p w:rsidR="00316371" w:rsidRDefault="00316371" w:rsidP="0074498C">
      <w:pPr>
        <w:spacing w:after="0"/>
        <w:jc w:val="both"/>
      </w:pPr>
      <w:r>
        <w:t>„Hajdemo do Betlehema. Pogledajmo što se dogodilo, događaj koji nam obznani Gospodin“ (Lk 2,15). – Tim riječima su pastiri poticali jedni druge da pođu do Betlehema i vide što se dogodilo nakon što im je glas nebeski javio veliku radost za sav narod, da se u tome mjestu rodio Spasitelj, Krist Gospodin, i nakon što im je isti glas kazao da će ga naći kao novorođenče povijeno gdje leži u jaslama (</w:t>
      </w:r>
      <w:proofErr w:type="spellStart"/>
      <w:r>
        <w:t>usp</w:t>
      </w:r>
      <w:proofErr w:type="spellEnd"/>
      <w:r>
        <w:t>. Lk 2,10-12).</w:t>
      </w:r>
    </w:p>
    <w:p w:rsidR="00316371" w:rsidRDefault="00316371" w:rsidP="0074498C">
      <w:pPr>
        <w:spacing w:after="0"/>
        <w:jc w:val="both"/>
      </w:pPr>
    </w:p>
    <w:p w:rsidR="00316371" w:rsidRDefault="00316371" w:rsidP="0074498C">
      <w:pPr>
        <w:spacing w:after="0"/>
        <w:jc w:val="both"/>
      </w:pPr>
      <w:r>
        <w:t>I.</w:t>
      </w:r>
    </w:p>
    <w:p w:rsidR="00316371" w:rsidRDefault="00316371" w:rsidP="0074498C">
      <w:pPr>
        <w:spacing w:after="0"/>
        <w:jc w:val="both"/>
      </w:pPr>
      <w:r>
        <w:t>U radosti što je Bog blizu i u znak zahvale i pohvale Bogu za taj blagoslov dolaska Gospodina među ljude, nebesa su pjevala i izgovarala riječi: „Slava na visinama Bogu, a na zemlji mir ljudima, miljenicima njegovim!“ (Lk 2,14). To su riječi anđela koje Crkva redovito i radosno ponavlja uvijek, kad na svečan način slavi svetu Misu. Čini to zato što je svako Euharistijsko slavlje događaj u kojemu se čuje Riječ Božja, a Isus pod prilikama kruha i vina na sakramentalan način svaki put iznova ponavlja čudo Betlehema, čudo Božjega dolaska među ljude.</w:t>
      </w:r>
    </w:p>
    <w:p w:rsidR="00316371" w:rsidRDefault="00316371" w:rsidP="0074498C">
      <w:pPr>
        <w:spacing w:after="0"/>
        <w:jc w:val="both"/>
      </w:pPr>
      <w:r>
        <w:t>U danima Isusova rođenja u Betlehemu se nalazilo vrlo mnogo ljudi, koji su u to malo mjesto bili pristigli zbog popisa stanovništva, što ga je bila organizirala državna vlast i naredila da se popiše svatko u svome gradu. Tako je velik broj ljudi vjerojatno bilo prvo što su pastiri zapazili kad su došli u ovo mjesto, no to ih vjerojatno nije previše zanimalo jer ih je dovela želja da vide događaj koji im je obznanio Gospodin.</w:t>
      </w:r>
    </w:p>
    <w:p w:rsidR="00316371" w:rsidRDefault="00316371" w:rsidP="0074498C">
      <w:pPr>
        <w:spacing w:after="0"/>
        <w:jc w:val="both"/>
      </w:pPr>
      <w:r>
        <w:t>Kad su ovi jednostavni ljudi došli do Betlehema, našli su Mariju, Josipa i novorođenče onako kako im je bilo rečeno te su se kasnije vratili slaveći i hvaleći Boga za sve što su čuli i vidjeli (</w:t>
      </w:r>
      <w:proofErr w:type="spellStart"/>
      <w:r>
        <w:t>usp</w:t>
      </w:r>
      <w:proofErr w:type="spellEnd"/>
      <w:r>
        <w:t>. Lk 2,16-20). Naime, da bi izvršio svoju građansku dužnost, prema opisu Lukina evanđelja, sveti Josip, koji je bio iz doma i loze Davidove, došao iz Galileje, iz grada Nazareta, u Judeju, u grad Davidov, koji se zvao Betlehem s nakanom da se podvrgne popisu. I naravno, s njima je u Betlehem došla i njegova zaručnica Marija koja je bila trudna (</w:t>
      </w:r>
      <w:proofErr w:type="spellStart"/>
      <w:r>
        <w:t>usp</w:t>
      </w:r>
      <w:proofErr w:type="spellEnd"/>
      <w:r>
        <w:t>. Lk 2,4-5).</w:t>
      </w:r>
    </w:p>
    <w:p w:rsidR="00316371" w:rsidRDefault="00316371" w:rsidP="0074498C">
      <w:pPr>
        <w:spacing w:after="0"/>
        <w:jc w:val="both"/>
      </w:pPr>
    </w:p>
    <w:p w:rsidR="00316371" w:rsidRDefault="00316371" w:rsidP="0074498C">
      <w:pPr>
        <w:spacing w:after="0"/>
        <w:jc w:val="both"/>
      </w:pPr>
      <w:r>
        <w:t>II.</w:t>
      </w:r>
    </w:p>
    <w:p w:rsidR="00316371" w:rsidRDefault="00316371" w:rsidP="0074498C">
      <w:pPr>
        <w:spacing w:after="0"/>
        <w:jc w:val="both"/>
      </w:pPr>
      <w:r>
        <w:t>Hajdemo u duhu, draga braćo i sestre, sada i mi do Betlehema i u vjeri pogledajmo što se dogodilo!</w:t>
      </w:r>
    </w:p>
    <w:p w:rsidR="00316371" w:rsidRDefault="00316371" w:rsidP="0074498C">
      <w:pPr>
        <w:spacing w:after="0"/>
        <w:jc w:val="both"/>
      </w:pPr>
      <w:r>
        <w:t>U jednom prastarom govoru o blagdanu Rođenja Gospodinova čitamo sljedeće riječi: „Radujmo se, jer nam se danas rodio naš Spasitelj. I ne smijemo biti žalosni danas kad slavimo rođendan Života. Gospodin je uništio strah od smrti i obradovao nas obećanjem da će nam dati vječni život.</w:t>
      </w:r>
    </w:p>
    <w:p w:rsidR="00316371" w:rsidRDefault="00316371" w:rsidP="0074498C">
      <w:pPr>
        <w:spacing w:after="0"/>
        <w:jc w:val="both"/>
      </w:pPr>
      <w:r>
        <w:t>I neka se nitko ne izdvaja iz ove radosti. Svi imamo jedan jedini razlog općega veselja: naš je Gospodin uništio grijeh i smrt i, kao što nikoga nije našao bez grijeha, tako je došao da nas sve spasi. Neka se raduje pravednik, jer se približuje pobjedi. Neka se veseli i grešnik, jer je pozvan na oproštenje“ (Leon Veliki).</w:t>
      </w:r>
    </w:p>
    <w:p w:rsidR="00316371" w:rsidRDefault="00316371" w:rsidP="0074498C">
      <w:pPr>
        <w:spacing w:after="0"/>
        <w:jc w:val="both"/>
      </w:pPr>
      <w:r>
        <w:t>Puni zahvalnosti, zajedno anđelima i zajedno sa cijelom Crkvom, zajedno sa svim pravednicima i grešnicima, i mi radosno pjevamo: Slava Bogu na visini!</w:t>
      </w:r>
    </w:p>
    <w:p w:rsidR="00316371" w:rsidRDefault="00316371" w:rsidP="0074498C">
      <w:pPr>
        <w:spacing w:after="0"/>
        <w:jc w:val="both"/>
      </w:pPr>
      <w:r>
        <w:lastRenderedPageBreak/>
        <w:t>Slava Bogu i hvala mu jer je po Isusu oslobodio svoj narod. On je glasonoša radosti koji navješćuje mir, oglašuje sreću i navješćuje spasenje (</w:t>
      </w:r>
      <w:proofErr w:type="spellStart"/>
      <w:r>
        <w:t>usp</w:t>
      </w:r>
      <w:proofErr w:type="spellEnd"/>
      <w:r>
        <w:t>. Iz, 52,7). Po njemu „svi krajevi svijeta vidješe spasenje Boga našega“ (Iz 98,3) i zato neka sva zemlja kliče, raduje se i pjeva.</w:t>
      </w:r>
    </w:p>
    <w:p w:rsidR="00316371" w:rsidRDefault="00316371" w:rsidP="0074498C">
      <w:pPr>
        <w:spacing w:after="0"/>
        <w:jc w:val="both"/>
      </w:pPr>
      <w:r>
        <w:t>Osim što je sjećanje na dan Isusova rođenja razloga velikoga slavlja, ovo je također dan naše duboke zahvale Bogu Ocu što nam se po svome Sinu i Duhu Svetomu smilovao, oživio nas od smrti grijeha i pozvao da po Kristu budemo novo stvorenje i novo Božje djelo, odnosno da sa sebe svučemo staroga čovjeka s njegovim lošim djelima i da, kao dionici Kristova rođenja, obučemo se u novoga čovjeka.</w:t>
      </w:r>
    </w:p>
    <w:p w:rsidR="00316371" w:rsidRDefault="00316371" w:rsidP="0074498C">
      <w:pPr>
        <w:spacing w:after="0"/>
        <w:jc w:val="both"/>
      </w:pPr>
      <w:r>
        <w:t>Kršćanine upoznaj svoje dostojanstvo i kad si postao dionik božanske naravi, nemoj se grešnim životom vraćati na prijašnju podlost. Sjeti se koje si glave i kojeg li si tijela ud! Ne zaboravi da si izbavljen od vlasti tmina i prenesen u divno Božje kraljevstvo“ (Leon Veliki).</w:t>
      </w:r>
    </w:p>
    <w:p w:rsidR="00316371" w:rsidRDefault="00316371" w:rsidP="0074498C">
      <w:pPr>
        <w:spacing w:after="0"/>
        <w:jc w:val="both"/>
      </w:pPr>
    </w:p>
    <w:p w:rsidR="00316371" w:rsidRDefault="00316371" w:rsidP="0074498C">
      <w:pPr>
        <w:spacing w:after="0"/>
        <w:jc w:val="both"/>
      </w:pPr>
      <w:r>
        <w:t>III.</w:t>
      </w:r>
    </w:p>
    <w:p w:rsidR="00316371" w:rsidRDefault="00316371" w:rsidP="0074498C">
      <w:pPr>
        <w:spacing w:after="0"/>
        <w:jc w:val="both"/>
      </w:pPr>
      <w:r>
        <w:t>Nakon što su glasovi s nebesa otpjevali slavu i hvalu Bogu, isti anđeli su zaželjeli i molili mir svim ljudima i svakom čovjeku ponaosob jer je svaki miljenik Božji.</w:t>
      </w:r>
    </w:p>
    <w:p w:rsidR="00316371" w:rsidRDefault="00316371" w:rsidP="0074498C">
      <w:pPr>
        <w:spacing w:after="0"/>
        <w:jc w:val="both"/>
      </w:pPr>
      <w:r>
        <w:t>Hajdemo u duhu stoga, draga braćo i sestre, još jednom do Betlehema i pogledajmo što se pod tim vidom događa u Isusovoj domovini i na dosta drugih strana u svijetu!</w:t>
      </w:r>
    </w:p>
    <w:p w:rsidR="00316371" w:rsidRDefault="00316371" w:rsidP="0074498C">
      <w:pPr>
        <w:spacing w:after="0"/>
        <w:jc w:val="both"/>
      </w:pPr>
      <w:r>
        <w:t xml:space="preserve">Svako vrijeme je imalo svoje izazove, tjeskobe, kušnje i probleme. Pa i tragedije. Toga, nažalost, sebe nije poštedjela ni jedna generacija ljudi. No, od svega toga čovjek najteže proživljava muke, koje tište njega osobno i njegove suvremenike, jer ono što je pripadalo ranijim generacijama u nama postoj </w:t>
      </w:r>
      <w:proofErr w:type="spellStart"/>
      <w:r>
        <w:t>sȁmo</w:t>
      </w:r>
      <w:proofErr w:type="spellEnd"/>
      <w:r>
        <w:t xml:space="preserve"> na način memorije. I traje u obliku pamćenja koje čuvaju pojedinci, obitelji, narodi ili arhivi i znanstvene studije. I razlikuje se od sadašnjih muka i tjeskoba po tomu, što naša generacija nije osobno proživjela ono što je pripadalo drugim vremenima. Međutim, usred svega toga, pa i usred velikih tragedija, radost Božića uvijek je velika, ponajprije zbog iskazane Božje ljubavi i zbog Božjega poziva, upućenoga svima, da čovjek svojim životom napusti grešnu prošlost i da joj se ne vraća.</w:t>
      </w:r>
    </w:p>
    <w:p w:rsidR="00316371" w:rsidRDefault="00316371" w:rsidP="0074498C">
      <w:pPr>
        <w:spacing w:after="0"/>
        <w:jc w:val="both"/>
      </w:pPr>
      <w:r>
        <w:t>Sveta Obitelj i Isus kao njezin član već u njegovu ranom djetinjstvu imali su gorko iskustvo progona iz vlastite domovine, fizičkog i psihološkog bola zbog toga, udaljenosti od rodbine i poznanika, nesigurnosti u bijegu i kretanju nepoznatim putovima, nepoznavanja okolnosti u tuđini, siromaštva i posvemašnje ovisnosti o dobroti nepoznatih ljudi. Naspram tomu, tijekom cijeloga svog života, u kojemu nije manjkalo kušnja, Isus je bio propovjednik i svjedok nade. I usprkos svojoj beskrajnoj dobroti, završio je ovozemaljski život kao žrtva ljudske zlobe, nepravde i nasilja.</w:t>
      </w:r>
    </w:p>
    <w:p w:rsidR="00316371" w:rsidRDefault="00316371" w:rsidP="0074498C">
      <w:pPr>
        <w:spacing w:after="0"/>
        <w:jc w:val="both"/>
      </w:pPr>
      <w:r>
        <w:t>Ratovi, stradanja, nasilje, progoni, izbjeglički valovi i teška sudbina tolikih ljudi koji bježe nikada se bi smjeli događati ali, nažalost, „</w:t>
      </w:r>
      <w:proofErr w:type="spellStart"/>
      <w:r>
        <w:t>kainovski</w:t>
      </w:r>
      <w:proofErr w:type="spellEnd"/>
      <w:r>
        <w:t xml:space="preserve"> sindrom“ nikada nije nestao iz nakana, razmišljanja i ponašanja nekih ljudi. No, usprkos svemu, ne </w:t>
      </w:r>
      <w:proofErr w:type="spellStart"/>
      <w:r>
        <w:t>sȁmo</w:t>
      </w:r>
      <w:proofErr w:type="spellEnd"/>
      <w:r>
        <w:t xml:space="preserve"> da nam Isus može biti utjeha i izvor nade i vjere, već on to jest. Naime, to da je Isus naša nada, napisao već apostol Pavao u pismu jednom svom učeniku i suradniku (1 Tim 1,1). A kazao je to ovaj velik Isusov apostol, kojemu je također nasilno oduzet život, usred progona i velikih stradanja rane Crkve.</w:t>
      </w:r>
    </w:p>
    <w:p w:rsidR="00D52CE1" w:rsidRDefault="00316371" w:rsidP="0074498C">
      <w:pPr>
        <w:spacing w:after="0"/>
        <w:jc w:val="both"/>
      </w:pPr>
      <w:r>
        <w:t xml:space="preserve">Isus, koji nikad nije bio pošteđen ljudskih </w:t>
      </w:r>
      <w:proofErr w:type="spellStart"/>
      <w:r>
        <w:t>kušnjȃ</w:t>
      </w:r>
      <w:proofErr w:type="spellEnd"/>
      <w:r>
        <w:t xml:space="preserve">, koje su sa sobom često nosile velike tjeskobe, je svoju poruku, koja je lijek protiv svakoga zla i nasilja, nazvao: Radosna vijest, što je prijevod grčke riječi „evanđelje“. Odnosno, Isus je radost koja njegovim primjerom ustrajnosti i vjernosti pomaže, da se s optimizmom i dobrotom, naspram svakoga zla, prolazi kroz izazove i tjeskobe. Takav način života je hod za Isusom. On je poput hoda za svjetiljkom </w:t>
      </w:r>
      <w:r>
        <w:lastRenderedPageBreak/>
        <w:t>kroz mrak pri čemu svjetiljka ne „gasi mrak“ nego kroz mrak osvjetljava put prema cilju. U tom smislu ima se razumjeti zašto je Isus nazvan svjetlom, koje je došlo na svijet (</w:t>
      </w:r>
      <w:proofErr w:type="spellStart"/>
      <w:r>
        <w:t>usp</w:t>
      </w:r>
      <w:proofErr w:type="spellEnd"/>
      <w:r>
        <w:t>. Iv 1,9) i zašto su kršćani poslani biti svjetlo svijeta. I u skladu s tim Isusovim naukom, naša je zadaća, poslanje i čast u razmišljanju, govoru i ponašanju biti znakovi Isusa, koji je naša nada, to jest pomagati ljudima koji trpe te moliti i činiti da bude zaustavljena svako nasilje i zla nakana.</w:t>
      </w:r>
    </w:p>
    <w:sectPr w:rsidR="00D52CE1" w:rsidSect="00D20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08"/>
  <w:hyphenationZone w:val="425"/>
  <w:characterSpacingControl w:val="doNotCompress"/>
  <w:compat/>
  <w:rsids>
    <w:rsidRoot w:val="00316371"/>
    <w:rsid w:val="00001DCB"/>
    <w:rsid w:val="00015F00"/>
    <w:rsid w:val="000271DE"/>
    <w:rsid w:val="00084D4E"/>
    <w:rsid w:val="00086E66"/>
    <w:rsid w:val="000C005B"/>
    <w:rsid w:val="001D0D21"/>
    <w:rsid w:val="00202453"/>
    <w:rsid w:val="00252B10"/>
    <w:rsid w:val="002B08EC"/>
    <w:rsid w:val="002F1E1C"/>
    <w:rsid w:val="00307921"/>
    <w:rsid w:val="00316371"/>
    <w:rsid w:val="003C6265"/>
    <w:rsid w:val="00467F3E"/>
    <w:rsid w:val="004E13B4"/>
    <w:rsid w:val="0054358B"/>
    <w:rsid w:val="005628E5"/>
    <w:rsid w:val="005B288A"/>
    <w:rsid w:val="005D2B25"/>
    <w:rsid w:val="005D6B3A"/>
    <w:rsid w:val="00632B7D"/>
    <w:rsid w:val="006331EF"/>
    <w:rsid w:val="00634914"/>
    <w:rsid w:val="006363F1"/>
    <w:rsid w:val="00650EE9"/>
    <w:rsid w:val="00655825"/>
    <w:rsid w:val="0066231D"/>
    <w:rsid w:val="00694ABA"/>
    <w:rsid w:val="0072642A"/>
    <w:rsid w:val="00732671"/>
    <w:rsid w:val="0074498C"/>
    <w:rsid w:val="00777764"/>
    <w:rsid w:val="007A32DE"/>
    <w:rsid w:val="00804024"/>
    <w:rsid w:val="008046B8"/>
    <w:rsid w:val="0082214C"/>
    <w:rsid w:val="00845FE9"/>
    <w:rsid w:val="008809A1"/>
    <w:rsid w:val="00880D91"/>
    <w:rsid w:val="008B4FF8"/>
    <w:rsid w:val="0096111B"/>
    <w:rsid w:val="00A22728"/>
    <w:rsid w:val="00A5473B"/>
    <w:rsid w:val="00A73E37"/>
    <w:rsid w:val="00A942BF"/>
    <w:rsid w:val="00AC1A0B"/>
    <w:rsid w:val="00AE3340"/>
    <w:rsid w:val="00B16918"/>
    <w:rsid w:val="00B17492"/>
    <w:rsid w:val="00B2613B"/>
    <w:rsid w:val="00B5358E"/>
    <w:rsid w:val="00B7608A"/>
    <w:rsid w:val="00BC44C3"/>
    <w:rsid w:val="00BE4CA2"/>
    <w:rsid w:val="00C25732"/>
    <w:rsid w:val="00C36BBF"/>
    <w:rsid w:val="00C84AD7"/>
    <w:rsid w:val="00CF10D7"/>
    <w:rsid w:val="00D20A13"/>
    <w:rsid w:val="00D25BB2"/>
    <w:rsid w:val="00D41856"/>
    <w:rsid w:val="00D97C4B"/>
    <w:rsid w:val="00DA3065"/>
    <w:rsid w:val="00DC6E12"/>
    <w:rsid w:val="00DD4D3D"/>
    <w:rsid w:val="00E03860"/>
    <w:rsid w:val="00E178D8"/>
    <w:rsid w:val="00E26C9A"/>
    <w:rsid w:val="00E41D73"/>
    <w:rsid w:val="00E43E76"/>
    <w:rsid w:val="00EB2836"/>
    <w:rsid w:val="00F12789"/>
    <w:rsid w:val="00F66B70"/>
    <w:rsid w:val="00F94330"/>
    <w:rsid w:val="00FF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13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2023-12-25T10:42:00Z</dcterms:created>
  <dcterms:modified xsi:type="dcterms:W3CDTF">2023-12-25T10:45:00Z</dcterms:modified>
</cp:coreProperties>
</file>