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A6" w:rsidRDefault="00D70F5E" w:rsidP="00D70F5E">
      <w:pPr>
        <w:spacing w:after="0" w:line="240" w:lineRule="auto"/>
        <w:jc w:val="both"/>
        <w:rPr>
          <w:b/>
        </w:rPr>
      </w:pPr>
      <w:r w:rsidRPr="00D70F5E">
        <w:rPr>
          <w:b/>
        </w:rPr>
        <w:t>Poruka pape Franje za korizmu 2021.</w:t>
      </w:r>
    </w:p>
    <w:p w:rsidR="00D70F5E" w:rsidRDefault="00D70F5E" w:rsidP="00D70F5E">
      <w:pPr>
        <w:spacing w:after="0" w:line="240" w:lineRule="auto"/>
        <w:jc w:val="both"/>
        <w:rPr>
          <w:b/>
        </w:rPr>
      </w:pPr>
    </w:p>
    <w:p w:rsidR="00D70F5E" w:rsidRPr="00D70F5E" w:rsidRDefault="00D70F5E" w:rsidP="00D70F5E">
      <w:pPr>
        <w:spacing w:after="0" w:line="240" w:lineRule="auto"/>
        <w:jc w:val="both"/>
      </w:pPr>
      <w:r w:rsidRPr="00D70F5E">
        <w:t>Draga braćo i sestre,</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najavljujući učenicima svoju muku, smrt i uskrsnuće, kako bi ispunio Očevu volju, Isus im otkriva duboki smisao svoga poslanja i poziva ih da se u to uključe, radi spasenja svijeta.</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Na </w:t>
      </w:r>
      <w:proofErr w:type="spellStart"/>
      <w:r w:rsidRPr="00D70F5E">
        <w:t>korizmenom</w:t>
      </w:r>
      <w:proofErr w:type="spellEnd"/>
      <w:r w:rsidRPr="00D70F5E">
        <w:t xml:space="preserve"> putu koji nas vodi do vazmenih slavlja sjetimo se Onoga koji »ponizi sam sebe, poslušan do smrti, smrti na križu« (Fil 2, 8). U ovo vrijeme obraćenja obnovimo svoju vjeru, napajajmo se na vrelu “žive vode” nade i otvorena srca prihvatimo Božju ljubav po kojoj postajemo braća i sestre u Kristu. U uskrsnoj noći obnovit ćemo naša krsna obećanja da bismo se, po Duhu Svetom, ponovno rodili kao novi muškarci i žene. No, kao i cio kršćanski život i </w:t>
      </w:r>
      <w:proofErr w:type="spellStart"/>
      <w:r w:rsidRPr="00D70F5E">
        <w:t>sâm</w:t>
      </w:r>
      <w:proofErr w:type="spellEnd"/>
      <w:r w:rsidRPr="00D70F5E">
        <w:t xml:space="preserve"> korizmeni hod sav je obasjan svjetlom uskrsnuća, koje oživljuje osjećaje, stavove i odluke onih koji žele slijediti Krista.</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Post, molitva i milostinja, kakvima ih je Isus predstavio u svojemu propovijedanju (</w:t>
      </w:r>
      <w:proofErr w:type="spellStart"/>
      <w:r w:rsidRPr="00D70F5E">
        <w:t>usp</w:t>
      </w:r>
      <w:proofErr w:type="spellEnd"/>
      <w:r w:rsidRPr="00D70F5E">
        <w:t xml:space="preserve">. Mt 6, 1-18), uvjeti su i izraz našega obraćenja. Put siromaštva i odricanja (post), pogled i geste ljubavi prema ranjenom čovjeku (milostinja) i sinovski dijalog s Ocem (molitva) omogućuju nam </w:t>
      </w:r>
      <w:proofErr w:type="spellStart"/>
      <w:r w:rsidRPr="00D70F5E">
        <w:t>uosobiti</w:t>
      </w:r>
      <w:proofErr w:type="spellEnd"/>
      <w:r w:rsidRPr="00D70F5E">
        <w:t xml:space="preserve"> iskrenu vjeru, živu nadu i djelatnu ljubav.</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1. Vjera nas poziva prihvatiti Istinu i postati njezinim svjedocima pred Bogom i pred svom našom braćom i sestrama.</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U ovo </w:t>
      </w:r>
      <w:proofErr w:type="spellStart"/>
      <w:r w:rsidRPr="00D70F5E">
        <w:t>korizmenom</w:t>
      </w:r>
      <w:proofErr w:type="spellEnd"/>
      <w:r w:rsidRPr="00D70F5E">
        <w:t xml:space="preserve"> vremenu prihvatiti i živjeti Istinu očitovanu u Kristu ponajprije znači dopustiti Božjoj riječi, koju nam Crkva prenosi iz naraštaja u naraštaj, da nam progovori u srcu. Ta Istina nije umotvorina pridržana nekolicini izabranih, viših ili istaknutih umova, nego je to poruka koju primamo i možemo razumjeti zahvaljujući mudrosti srca, otvorena veličini Boga koji nas ljubi prije nego što smo toga i svjesni. Ta je Istina </w:t>
      </w:r>
      <w:proofErr w:type="spellStart"/>
      <w:r w:rsidRPr="00D70F5E">
        <w:t>sâm</w:t>
      </w:r>
      <w:proofErr w:type="spellEnd"/>
      <w:r w:rsidRPr="00D70F5E">
        <w:t xml:space="preserve"> Krist koji je, u potpunosti prihvaćajući naše čovještvo, postao Put – zahtjevan, ali otvoren za sve – koji vodi punini Života.</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Post, ako se živi kao iskustvo odricanja, dovodi one koji ga čine u jednostavnosti srca do ponovnog otkrivanja Božjega dara i spoznaje istine o našoj stvarnosti bića stvorenih na njegovu sliku i priliku, koja u njemu nalaze puninu. Iskustvom slobodno prihvaćenog siromaštva, onaj koji posti i sam postaje siromašan i “zgrće” blago ljubavi primljene i dijeljene s drugima. Kad se tako shvaća i čini, post pomaže ljubiti Boga i bližnjega jer, kao što kaže sv. Toma Akvinski, ljubav je pokret koji usmjerava pažnju na drugoga, smatrajući ga jednim sa samim sobom (</w:t>
      </w:r>
      <w:proofErr w:type="spellStart"/>
      <w:r w:rsidRPr="00D70F5E">
        <w:t>usp</w:t>
      </w:r>
      <w:proofErr w:type="spellEnd"/>
      <w:r w:rsidRPr="00D70F5E">
        <w:t xml:space="preserve">. </w:t>
      </w:r>
      <w:proofErr w:type="spellStart"/>
      <w:r w:rsidRPr="00D70F5E">
        <w:t>enc</w:t>
      </w:r>
      <w:proofErr w:type="spellEnd"/>
      <w:r w:rsidRPr="00D70F5E">
        <w:t xml:space="preserve">. </w:t>
      </w:r>
      <w:proofErr w:type="spellStart"/>
      <w:r w:rsidRPr="00D70F5E">
        <w:t>Fratelli</w:t>
      </w:r>
      <w:proofErr w:type="spellEnd"/>
      <w:r w:rsidRPr="00D70F5E">
        <w:t xml:space="preserve"> </w:t>
      </w:r>
      <w:proofErr w:type="spellStart"/>
      <w:r w:rsidRPr="00D70F5E">
        <w:t>tutti</w:t>
      </w:r>
      <w:proofErr w:type="spellEnd"/>
      <w:r w:rsidRPr="00D70F5E">
        <w:t>, 93).</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Korizma je vrijeme vjere odnosno vrijeme u kojem se Boga prima u svoj život i omogućuje mu da se “nastani” kod nas (</w:t>
      </w:r>
      <w:proofErr w:type="spellStart"/>
      <w:r w:rsidRPr="00D70F5E">
        <w:t>usp</w:t>
      </w:r>
      <w:proofErr w:type="spellEnd"/>
      <w:r w:rsidRPr="00D70F5E">
        <w:t xml:space="preserve">. Iv 14, 23). Postiti znači osloboditi naš život od svega što ga opterećuje pa i od prezasićenosti – istinitim ili lažnim – informacijama i kupovanjem </w:t>
      </w:r>
      <w:proofErr w:type="spellStart"/>
      <w:r w:rsidRPr="00D70F5E">
        <w:t>proizvodâ</w:t>
      </w:r>
      <w:proofErr w:type="spellEnd"/>
      <w:r w:rsidRPr="00D70F5E">
        <w:t xml:space="preserve"> da bismo otvorili vrata svojega srca Onome koji nam dolazi u posvemašnjem siromaštvu, ali »pun milosti i istine« (Iv 1, 14): Sinu Božjem, Spasitelju.</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2.  Nada kao “živa voda” koja nam omogućuje nastaviti svoj put.</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Žena </w:t>
      </w:r>
      <w:proofErr w:type="spellStart"/>
      <w:r w:rsidRPr="00D70F5E">
        <w:t>Samarijanka</w:t>
      </w:r>
      <w:proofErr w:type="spellEnd"/>
      <w:r w:rsidRPr="00D70F5E">
        <w:t xml:space="preserve">, od koje Isus traži da mu daje piti na zdencu, ne razumije na što On to misli kad joj kaže da joj može dati “vode žive” (Iv 4, 10). Ona isprva, naravno, misli na običnu vodu, no Isus cilja na Duha Svetoga kojega će dati u obilju u vazmenom otajstvu i koji ulijeva </w:t>
      </w:r>
      <w:r w:rsidRPr="00D70F5E">
        <w:lastRenderedPageBreak/>
        <w:t>u nas nadu koja ne razočarava. Već u času u kojem najavljuje svoju muku i smrt, Isus naviješta nadu kad kaže: »treći dan [će] uskrsnuti« (Mt 20, 19). Isus nam govori o budućnosti širom otvorenoj Očevim milosrđem. Nadati se s njim i zahvaljujući njemu znači vjerovati da povijest ne završava na našim pogreškama, na našim nasiljima i nepravdama i na grijehu koji Ljubav pribija na križ. To znači primiti iz njegova otvorenog Srca Očevo oproštenje.</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U ovim tjeskobnim prilikama u kojima danas živimo i gdje se sve čini krhkim i nesigurnim, govoriti o nadi moglo bi djelovati kao provokacija. Ali korizmu upravo i imamo za to da se nadamo, da iznova svoj pogled upravimo na strpljivost Boga, koji se nastavlja brinuti za svijet koji je stvorio, dok smo se mi često loše odnosili prema njemu (</w:t>
      </w:r>
      <w:proofErr w:type="spellStart"/>
      <w:r w:rsidRPr="00D70F5E">
        <w:t>usp</w:t>
      </w:r>
      <w:proofErr w:type="spellEnd"/>
      <w:r w:rsidRPr="00D70F5E">
        <w:t xml:space="preserve">. </w:t>
      </w:r>
      <w:proofErr w:type="spellStart"/>
      <w:r w:rsidRPr="00D70F5E">
        <w:t>enc</w:t>
      </w:r>
      <w:proofErr w:type="spellEnd"/>
      <w:r w:rsidRPr="00D70F5E">
        <w:t>. Laudato si’, 32-33.43-44). To je nada u pomirenje na koju nas usrdno poziva sveti Pavao: »dajte, pomirite se s Bogom« (2 Kor 5, 20). Primajući oproštenje u sakramentu pomirenja, koji je u središtu našeg puta obraćenja, mi sami širimo dalje oproštenje: budući da smo ga mi sami primili, možemo ga dati svojom spremnošću da stupimo u brižni dijalog i pružamo utjehu onima koji su ranjeni. Božje oproštenje, također po našim riječima i našim gestama, omogućuje nam doživjeti Uskrs bratstva.</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U korizmi budimo pozorniji »govoriti riječi utjehe, koje tješe, daju snagu, hrabre i potiču, a ne riječi koje ponižavaju, rastužuju, </w:t>
      </w:r>
      <w:proofErr w:type="spellStart"/>
      <w:r w:rsidRPr="00D70F5E">
        <w:t>rasrđuju</w:t>
      </w:r>
      <w:proofErr w:type="spellEnd"/>
      <w:r w:rsidRPr="00D70F5E">
        <w:t>, preziru« (</w:t>
      </w:r>
      <w:proofErr w:type="spellStart"/>
      <w:r w:rsidRPr="00D70F5E">
        <w:t>enc</w:t>
      </w:r>
      <w:proofErr w:type="spellEnd"/>
      <w:r w:rsidRPr="00D70F5E">
        <w:t xml:space="preserve">. </w:t>
      </w:r>
      <w:proofErr w:type="spellStart"/>
      <w:r w:rsidRPr="00D70F5E">
        <w:t>Fratelli</w:t>
      </w:r>
      <w:proofErr w:type="spellEnd"/>
      <w:r w:rsidRPr="00D70F5E">
        <w:t xml:space="preserve"> </w:t>
      </w:r>
      <w:proofErr w:type="spellStart"/>
      <w:r w:rsidRPr="00D70F5E">
        <w:t>tutti</w:t>
      </w:r>
      <w:proofErr w:type="spellEnd"/>
      <w:r w:rsidRPr="00D70F5E">
        <w:t xml:space="preserve"> [FT], 223). Ponekad je, da bi se drugome dalo nadu, dovoljno biti »ljubazna osoba koja svoje strahove i sve ono što je tjera na žurbu ostavlja po strani kako bi drugome posvetila pažnju, nasmiješila mu se, rekla riječ ohrabrenja, omogućila prostor za slušanje usred tolike ravnodušnosti« (</w:t>
      </w:r>
      <w:proofErr w:type="spellStart"/>
      <w:r w:rsidRPr="00D70F5E">
        <w:t>ibid</w:t>
      </w:r>
      <w:proofErr w:type="spellEnd"/>
      <w:r w:rsidRPr="00D70F5E">
        <w:t>. 224).</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U sabranosti i tihoj molitvi, nada nam se daje kao nadahnuće i unutarnje svjetlo koje svojim svjetlom obasjava izazove i izbore s kojima se suočavamo u svome poslanju: eto zašto je od temeljne važnosti povući se na molitvu (</w:t>
      </w:r>
      <w:proofErr w:type="spellStart"/>
      <w:r w:rsidRPr="00D70F5E">
        <w:t>usp</w:t>
      </w:r>
      <w:proofErr w:type="spellEnd"/>
      <w:r w:rsidRPr="00D70F5E">
        <w:t>. Mt 6, 6) i susresti se, u skrovitosti, s Ocem koji je sama nježnosti.</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Živjeti korizmu s nadom znači osjetiti da smo, u Isusu Kristu, svjedoci novog vremena u kojem Bog “sve čini novo” (</w:t>
      </w:r>
      <w:proofErr w:type="spellStart"/>
      <w:r w:rsidRPr="00D70F5E">
        <w:t>usp</w:t>
      </w:r>
      <w:proofErr w:type="spellEnd"/>
      <w:r w:rsidRPr="00D70F5E">
        <w:t xml:space="preserve">. Otk 21, 1-6). To znači primiti Kristovu nadu koji polaže svoj život na križu i kojeg Bog </w:t>
      </w:r>
      <w:proofErr w:type="spellStart"/>
      <w:r w:rsidRPr="00D70F5E">
        <w:t>uskrisuje</w:t>
      </w:r>
      <w:proofErr w:type="spellEnd"/>
      <w:r w:rsidRPr="00D70F5E">
        <w:t xml:space="preserve"> treći dan, »uvijek spremni na odgovor svakomu koji od [n]as zatraži obrazloženje nade koja je u [n]ama« (1 Pt 3, 15).</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3. Ljubav, koju se živi po uzoru na Krista, u pažnji i suosjećanju prema svakoj osobi, najviši je izraz naše vjere i naše nade.</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Ljubav se raduje dok gleda druge kako rastu. To je razlog zašto pati kad je drugi u nevolji: usamljen, bolestan, beskućnik, prezren, u potrebi… Ljubav je zanos srca koji nam omogućuje izići iz sebe samih i koji gradi vezu dijeljenja i zajedništva.</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»“Socijalna ljubav” omogućuje napredak prema civilizaciji ljubavi, na koju se svi možemo osjećati pozvanima. Ljubav, svojom univerzalnom dinamikom, može izgraditi novi svijet, jer to nije besplodni osjećaj, nego najbolji način za postizanje učinkovitih putova razvoja za sve« (FT, 183).</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Ljubav je dar koji našem životu daje smisao i zahvaljujući kojem onoga koji je u neimaštini smatramo članom svoje obitelji, prijateljem i bratom. Ono malo, ako se dijeli s ljubavlju, nikad se ne potroši, nego postaje zalihom života i sreće. Tako se dogodilo s brašnom i uljem udovice u </w:t>
      </w:r>
      <w:proofErr w:type="spellStart"/>
      <w:r w:rsidRPr="00D70F5E">
        <w:t>Sarafti</w:t>
      </w:r>
      <w:proofErr w:type="spellEnd"/>
      <w:r w:rsidRPr="00D70F5E">
        <w:t>, koja je ponudila kolačić proroku Iliji (</w:t>
      </w:r>
      <w:proofErr w:type="spellStart"/>
      <w:r w:rsidRPr="00D70F5E">
        <w:t>usp</w:t>
      </w:r>
      <w:proofErr w:type="spellEnd"/>
      <w:r w:rsidRPr="00D70F5E">
        <w:t xml:space="preserve">. 1 Kr 17, 7-16) i s kruhovima </w:t>
      </w:r>
      <w:r w:rsidRPr="00D70F5E">
        <w:lastRenderedPageBreak/>
        <w:t>koje Isus blagoslivlja, lomi i daje učenicima da ih razdijele mnoštvu (</w:t>
      </w:r>
      <w:proofErr w:type="spellStart"/>
      <w:r w:rsidRPr="00D70F5E">
        <w:t>usp</w:t>
      </w:r>
      <w:proofErr w:type="spellEnd"/>
      <w:r w:rsidRPr="00D70F5E">
        <w:t>. Mk 6, 30-44). Isto je i s našom milostinjom, bila ona mala ili velika, kad se daje u radosti i jednostavnosti.</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Živjeti korizmu ljubavi znači skrbiti za one koji pate, koji su napušteni ili su obuzeti tjeskobom zbog </w:t>
      </w:r>
      <w:proofErr w:type="spellStart"/>
      <w:r w:rsidRPr="00D70F5E">
        <w:t>pandemije</w:t>
      </w:r>
      <w:proofErr w:type="spellEnd"/>
      <w:r w:rsidRPr="00D70F5E">
        <w:t xml:space="preserve"> </w:t>
      </w:r>
      <w:proofErr w:type="spellStart"/>
      <w:r w:rsidRPr="00D70F5E">
        <w:t>covida</w:t>
      </w:r>
      <w:proofErr w:type="spellEnd"/>
      <w:r w:rsidRPr="00D70F5E">
        <w:t xml:space="preserve">-19. U prilikama u kojima vlada velika neizvjesnost u pogledu budućnosti, spominjući se riječi koje je Bog uputio svome Sluzi: »Ne boj se, jer sam te otkupio« (Iz 43, 1), pružimo zajedno sa svojom ljubavlju riječ povjerenja i </w:t>
      </w:r>
      <w:proofErr w:type="spellStart"/>
      <w:r w:rsidRPr="00D70F5E">
        <w:t>pomozimo</w:t>
      </w:r>
      <w:proofErr w:type="spellEnd"/>
      <w:r w:rsidRPr="00D70F5E">
        <w:t xml:space="preserve"> drugome da osjeti da ga Bog ljubi kao svoje dijete.</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»Samo pogledom čiji je horizont preobražen ljubavlju, koja vodi do toga da se spozna dostojanstvo drugoga, siromašne se može prepoznati i cijeniti u njihovu neizmjernom dostojanstvu i poštivati u njihovu vlastitom načinu života i kulturi, te ih tako stvarno integrirati u društvo« (FT, 187).</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Draga braćo i sestre, svaka etapa života vrijeme je vjere, nade i ljubavi. Neka nam ovaj poziv da živimo korizmu kao put obraćenja, molitve i dijeljenja svojih dobara s drugima pomogne obnoviti, kao zajednica i pojedinci, živi spomen one vjere koja dolazi od živoga Krista, nade oživljene dahom Duha Svetoga i ljubavi čiji je nepresušan izvor Očevo milosrdno srce.</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Neka nas Marija, Spasiteljeva majka, vjerno prisutna podno križa i u srcu Crkve, podupire svojom brižnom ljubavlju i neka nas blagoslov Uskrsloga prati na našem putu prema vazmenome svjetlu.</w:t>
      </w:r>
    </w:p>
    <w:p w:rsidR="00D70F5E" w:rsidRPr="00D70F5E" w:rsidRDefault="00D70F5E" w:rsidP="00D70F5E">
      <w:pPr>
        <w:spacing w:after="0" w:line="240" w:lineRule="auto"/>
        <w:jc w:val="both"/>
      </w:pPr>
    </w:p>
    <w:p w:rsidR="00D70F5E" w:rsidRPr="00D70F5E" w:rsidRDefault="00D70F5E" w:rsidP="00D70F5E">
      <w:pPr>
        <w:spacing w:after="0" w:line="240" w:lineRule="auto"/>
        <w:jc w:val="both"/>
      </w:pPr>
      <w:r w:rsidRPr="00D70F5E">
        <w:t xml:space="preserve">Rim, pri Svetom Ivanu </w:t>
      </w:r>
      <w:proofErr w:type="spellStart"/>
      <w:r w:rsidRPr="00D70F5E">
        <w:t>Lateranskom</w:t>
      </w:r>
      <w:proofErr w:type="spellEnd"/>
      <w:r w:rsidRPr="00D70F5E">
        <w:t xml:space="preserve">, 11. studenoga 2020., spomen svetoga Martina iz </w:t>
      </w:r>
      <w:proofErr w:type="spellStart"/>
      <w:r w:rsidRPr="00D70F5E">
        <w:t>Toursa</w:t>
      </w:r>
      <w:proofErr w:type="spellEnd"/>
      <w:r w:rsidRPr="00D70F5E">
        <w:t>.</w:t>
      </w:r>
    </w:p>
    <w:p w:rsidR="00D70F5E" w:rsidRPr="00D70F5E" w:rsidRDefault="00D70F5E" w:rsidP="00D70F5E">
      <w:pPr>
        <w:spacing w:after="0" w:line="240" w:lineRule="auto"/>
        <w:jc w:val="both"/>
      </w:pPr>
    </w:p>
    <w:p w:rsidR="00D70F5E" w:rsidRPr="00D70F5E" w:rsidRDefault="00D70F5E" w:rsidP="00D70F5E">
      <w:pPr>
        <w:spacing w:after="0" w:line="240" w:lineRule="auto"/>
        <w:jc w:val="center"/>
      </w:pPr>
      <w:r w:rsidRPr="00D70F5E">
        <w:t>Franjo</w:t>
      </w:r>
    </w:p>
    <w:sectPr w:rsidR="00D70F5E" w:rsidRPr="00D70F5E" w:rsidSect="007631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D70F5E"/>
    <w:rsid w:val="00016F74"/>
    <w:rsid w:val="000248F5"/>
    <w:rsid w:val="00163A36"/>
    <w:rsid w:val="007631A6"/>
    <w:rsid w:val="008854F6"/>
    <w:rsid w:val="0099744E"/>
    <w:rsid w:val="00D33D32"/>
    <w:rsid w:val="00D63B53"/>
    <w:rsid w:val="00D70F5E"/>
    <w:rsid w:val="00DB1AD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A6"/>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9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Ksenija</cp:lastModifiedBy>
  <cp:revision>2</cp:revision>
  <dcterms:created xsi:type="dcterms:W3CDTF">2021-02-12T14:36:00Z</dcterms:created>
  <dcterms:modified xsi:type="dcterms:W3CDTF">2021-02-12T14:37:00Z</dcterms:modified>
</cp:coreProperties>
</file>